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AD" w:rsidRPr="00D57498" w:rsidRDefault="00D57498" w:rsidP="008A52AD">
      <w:pPr>
        <w:rPr>
          <w:b/>
          <w:sz w:val="28"/>
          <w:szCs w:val="28"/>
        </w:rPr>
      </w:pPr>
      <w:r w:rsidRPr="00D57498">
        <w:rPr>
          <w:b/>
          <w:sz w:val="28"/>
          <w:szCs w:val="28"/>
        </w:rPr>
        <w:t>AVISO DE REVOGAÇÃO DO PROCESSO DE LICITAÇÃO Nº 091/2022</w:t>
      </w:r>
    </w:p>
    <w:p w:rsidR="00D57498" w:rsidRDefault="00D57498" w:rsidP="00D57498">
      <w:pPr>
        <w:jc w:val="center"/>
        <w:rPr>
          <w:b/>
          <w:sz w:val="28"/>
          <w:szCs w:val="28"/>
        </w:rPr>
      </w:pPr>
      <w:r w:rsidRPr="00D57498">
        <w:rPr>
          <w:b/>
          <w:sz w:val="28"/>
          <w:szCs w:val="28"/>
        </w:rPr>
        <w:t>PREGÃO PRESENCIAL Nº 036/2022</w:t>
      </w:r>
    </w:p>
    <w:p w:rsidR="00D57498" w:rsidRDefault="00D57498" w:rsidP="00D57498">
      <w:pPr>
        <w:jc w:val="center"/>
        <w:rPr>
          <w:b/>
          <w:sz w:val="28"/>
          <w:szCs w:val="28"/>
        </w:rPr>
      </w:pPr>
    </w:p>
    <w:p w:rsidR="00D57498" w:rsidRPr="00DD2EF4" w:rsidRDefault="00D57498" w:rsidP="00D57498">
      <w:pPr>
        <w:rPr>
          <w:sz w:val="28"/>
          <w:szCs w:val="28"/>
        </w:rPr>
      </w:pPr>
      <w:r w:rsidRPr="00DD2EF4">
        <w:rPr>
          <w:sz w:val="28"/>
          <w:szCs w:val="28"/>
        </w:rPr>
        <w:t xml:space="preserve">O município de Pintópolis torna público, para conhecimentos de todos que a licitação supracitada, cujo objeto </w:t>
      </w:r>
      <w:r w:rsidR="004E6D3B" w:rsidRPr="00DD2EF4">
        <w:rPr>
          <w:sz w:val="28"/>
          <w:szCs w:val="28"/>
        </w:rPr>
        <w:t>desta é</w:t>
      </w:r>
      <w:r w:rsidR="00DD2EF4">
        <w:rPr>
          <w:sz w:val="28"/>
          <w:szCs w:val="28"/>
        </w:rPr>
        <w:t xml:space="preserve"> o</w:t>
      </w:r>
      <w:r w:rsidR="004E6D3B" w:rsidRPr="00DD2EF4">
        <w:rPr>
          <w:sz w:val="28"/>
          <w:szCs w:val="28"/>
        </w:rPr>
        <w:t xml:space="preserve"> </w:t>
      </w:r>
      <w:r w:rsidR="004E6D3B" w:rsidRPr="00DD2EF4">
        <w:rPr>
          <w:sz w:val="24"/>
          <w:szCs w:val="24"/>
        </w:rPr>
        <w:t xml:space="preserve">Registro de preços para futura e eventual Contratação de </w:t>
      </w:r>
      <w:r w:rsidR="004E6D3B" w:rsidRPr="00DD2EF4">
        <w:rPr>
          <w:bCs/>
          <w:sz w:val="24"/>
          <w:szCs w:val="24"/>
        </w:rPr>
        <w:t>Micro empresas-me, empresas de pequeno Porte-EPP ou equiparadas</w:t>
      </w:r>
      <w:r w:rsidR="004E6D3B" w:rsidRPr="00DD2EF4">
        <w:rPr>
          <w:sz w:val="24"/>
          <w:szCs w:val="24"/>
        </w:rPr>
        <w:t xml:space="preserve"> para aquisição de bombas submersas fotovoltaicas para poço tubular, controladores, painel solar fotovoltaico, para atender a Secretaria Municipal de Saúde e Vigilância Sanitária, fica através do presente ato </w:t>
      </w:r>
      <w:r w:rsidR="004E6D3B" w:rsidRPr="00DD2EF4">
        <w:rPr>
          <w:b/>
          <w:sz w:val="24"/>
          <w:szCs w:val="24"/>
        </w:rPr>
        <w:t>REVOGADA</w:t>
      </w:r>
      <w:r w:rsidR="004E6D3B" w:rsidRPr="00DD2EF4">
        <w:rPr>
          <w:sz w:val="24"/>
          <w:szCs w:val="24"/>
        </w:rPr>
        <w:t xml:space="preserve"> por razões de interesse público, com fulcro no art. 49</w:t>
      </w:r>
      <w:r w:rsidRPr="00DD2EF4">
        <w:rPr>
          <w:sz w:val="28"/>
          <w:szCs w:val="28"/>
        </w:rPr>
        <w:t xml:space="preserve"> </w:t>
      </w:r>
      <w:r w:rsidR="004E6D3B" w:rsidRPr="00DD2EF4">
        <w:rPr>
          <w:sz w:val="28"/>
          <w:szCs w:val="28"/>
        </w:rPr>
        <w:t>da Lei 8666/93 e conforme decisão circunstanciada inserta no processo licitatório.</w:t>
      </w:r>
    </w:p>
    <w:p w:rsidR="008E2100" w:rsidRDefault="008E2100" w:rsidP="00D57498">
      <w:pPr>
        <w:rPr>
          <w:b/>
          <w:sz w:val="28"/>
          <w:szCs w:val="28"/>
        </w:rPr>
      </w:pPr>
    </w:p>
    <w:p w:rsidR="00F91B4E" w:rsidRDefault="00F91B4E" w:rsidP="00D57498">
      <w:pPr>
        <w:rPr>
          <w:b/>
          <w:sz w:val="28"/>
          <w:szCs w:val="28"/>
        </w:rPr>
      </w:pPr>
    </w:p>
    <w:p w:rsidR="008E2100" w:rsidRDefault="008E2100" w:rsidP="00D57498">
      <w:pPr>
        <w:rPr>
          <w:b/>
          <w:sz w:val="28"/>
          <w:szCs w:val="28"/>
        </w:rPr>
      </w:pPr>
    </w:p>
    <w:p w:rsidR="008E2100" w:rsidRDefault="008E2100" w:rsidP="008E2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Pintópolis 22 de Agosto de 2022</w:t>
      </w:r>
    </w:p>
    <w:p w:rsidR="004E6D3B" w:rsidRDefault="008E2100" w:rsidP="008E2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Ley Lopes dos Santos</w:t>
      </w:r>
    </w:p>
    <w:p w:rsidR="00C32266" w:rsidRDefault="00C32266" w:rsidP="008E2100">
      <w:pPr>
        <w:jc w:val="center"/>
        <w:rPr>
          <w:b/>
          <w:sz w:val="28"/>
          <w:szCs w:val="28"/>
        </w:rPr>
      </w:pPr>
    </w:p>
    <w:p w:rsidR="00C32266" w:rsidRDefault="00C32266" w:rsidP="008E2100">
      <w:pPr>
        <w:jc w:val="center"/>
        <w:rPr>
          <w:b/>
          <w:sz w:val="28"/>
          <w:szCs w:val="28"/>
        </w:rPr>
      </w:pPr>
    </w:p>
    <w:p w:rsidR="00C32266" w:rsidRDefault="00C32266" w:rsidP="008E2100">
      <w:pPr>
        <w:jc w:val="center"/>
        <w:rPr>
          <w:b/>
          <w:sz w:val="28"/>
          <w:szCs w:val="28"/>
        </w:rPr>
      </w:pPr>
    </w:p>
    <w:p w:rsidR="00C32266" w:rsidRDefault="00C32266" w:rsidP="008E2100">
      <w:pPr>
        <w:jc w:val="center"/>
        <w:rPr>
          <w:b/>
          <w:sz w:val="28"/>
          <w:szCs w:val="28"/>
        </w:rPr>
      </w:pPr>
    </w:p>
    <w:p w:rsidR="00C32266" w:rsidRDefault="00C32266" w:rsidP="008E2100">
      <w:pPr>
        <w:jc w:val="center"/>
        <w:rPr>
          <w:b/>
          <w:sz w:val="28"/>
          <w:szCs w:val="28"/>
        </w:rPr>
      </w:pPr>
    </w:p>
    <w:p w:rsidR="00C32266" w:rsidRPr="00C32266" w:rsidRDefault="00C32266" w:rsidP="00C32266">
      <w:pPr>
        <w:rPr>
          <w:sz w:val="28"/>
          <w:szCs w:val="28"/>
        </w:rPr>
      </w:pPr>
      <w:bookmarkStart w:id="0" w:name="_GoBack"/>
      <w:bookmarkEnd w:id="0"/>
    </w:p>
    <w:sectPr w:rsidR="00C32266" w:rsidRPr="00C32266" w:rsidSect="00B14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2552" w:right="1005" w:bottom="1418" w:left="1701" w:header="686" w:footer="60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17" w:rsidRDefault="000B7417" w:rsidP="00B14979">
      <w:r>
        <w:separator/>
      </w:r>
    </w:p>
  </w:endnote>
  <w:endnote w:type="continuationSeparator" w:id="0">
    <w:p w:rsidR="000B7417" w:rsidRDefault="000B7417" w:rsidP="00B1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41" w:rsidRDefault="00A862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41" w:rsidRDefault="00A862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41" w:rsidRDefault="00A862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17" w:rsidRDefault="000B7417" w:rsidP="00B14979">
      <w:r>
        <w:separator/>
      </w:r>
    </w:p>
  </w:footnote>
  <w:footnote w:type="continuationSeparator" w:id="0">
    <w:p w:rsidR="000B7417" w:rsidRDefault="000B7417" w:rsidP="00B1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41" w:rsidRDefault="00A862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41" w:rsidRDefault="00B14979" w:rsidP="00B14979">
    <w:pPr>
      <w:pStyle w:val="Cabealho"/>
      <w:tabs>
        <w:tab w:val="left" w:pos="2127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-20955</wp:posOffset>
          </wp:positionV>
          <wp:extent cx="1074420" cy="869315"/>
          <wp:effectExtent l="0" t="0" r="0" b="6985"/>
          <wp:wrapSquare wrapText="right"/>
          <wp:docPr id="1" name="Imagem 1" descr="Descrição: Bitmap em brasão de Pintópl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itmap em brasão de Pintóplo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A86241">
      <w:t xml:space="preserve"> </w:t>
    </w:r>
  </w:p>
  <w:p w:rsidR="00B14979" w:rsidRDefault="00A86241" w:rsidP="00B14979">
    <w:pPr>
      <w:pStyle w:val="Cabealho"/>
      <w:tabs>
        <w:tab w:val="left" w:pos="2127"/>
      </w:tabs>
      <w:rPr>
        <w:sz w:val="36"/>
      </w:rPr>
    </w:pPr>
    <w:r>
      <w:t xml:space="preserve">                                        </w:t>
    </w:r>
    <w:r w:rsidR="00B14979" w:rsidRPr="00FE0796">
      <w:rPr>
        <w:sz w:val="36"/>
      </w:rPr>
      <w:t>PREFEITURA MUNICIPAL DE PINTÓPOLIS</w:t>
    </w:r>
  </w:p>
  <w:p w:rsidR="00B14979" w:rsidRDefault="00B14979" w:rsidP="00B14979">
    <w:pPr>
      <w:pStyle w:val="Cabealho"/>
      <w:tabs>
        <w:tab w:val="left" w:pos="2127"/>
      </w:tabs>
      <w:jc w:val="center"/>
      <w:rPr>
        <w:sz w:val="30"/>
      </w:rPr>
    </w:pPr>
    <w:r>
      <w:rPr>
        <w:sz w:val="30"/>
      </w:rPr>
      <w:t xml:space="preserve">        ESTADO DE MINAS GERAIS</w:t>
    </w:r>
  </w:p>
  <w:p w:rsidR="00B14979" w:rsidRPr="00FE0796" w:rsidRDefault="00B14979" w:rsidP="00B14979">
    <w:pPr>
      <w:pStyle w:val="Cabealho"/>
      <w:tabs>
        <w:tab w:val="left" w:pos="2127"/>
      </w:tabs>
      <w:jc w:val="center"/>
      <w:rPr>
        <w:sz w:val="30"/>
      </w:rPr>
    </w:pPr>
    <w:r>
      <w:rPr>
        <w:sz w:val="30"/>
      </w:rPr>
      <w:t xml:space="preserve">      CNPJ 01.612.481/0001-59</w:t>
    </w:r>
  </w:p>
  <w:p w:rsidR="00B14979" w:rsidRDefault="00B14979" w:rsidP="00B14979">
    <w:pPr>
      <w:pStyle w:val="Cabealho"/>
    </w:pPr>
    <w:r>
      <w:tab/>
    </w:r>
  </w:p>
  <w:p w:rsidR="00B14979" w:rsidRPr="00D81475" w:rsidRDefault="00B14979" w:rsidP="00B14979">
    <w:pPr>
      <w:pStyle w:val="Cabealho"/>
    </w:pPr>
  </w:p>
  <w:p w:rsidR="00B14979" w:rsidRDefault="00B14979" w:rsidP="00B14979">
    <w:pPr>
      <w:pStyle w:val="Cabealho"/>
      <w:tabs>
        <w:tab w:val="clear" w:pos="4252"/>
        <w:tab w:val="clear" w:pos="850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41" w:rsidRDefault="00A862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D2D"/>
    <w:rsid w:val="00022BC8"/>
    <w:rsid w:val="000467AB"/>
    <w:rsid w:val="00071E9B"/>
    <w:rsid w:val="00092461"/>
    <w:rsid w:val="00095403"/>
    <w:rsid w:val="000B0BE6"/>
    <w:rsid w:val="000B7167"/>
    <w:rsid w:val="000B7417"/>
    <w:rsid w:val="00113CB3"/>
    <w:rsid w:val="0012394C"/>
    <w:rsid w:val="0015541E"/>
    <w:rsid w:val="00155718"/>
    <w:rsid w:val="001751DA"/>
    <w:rsid w:val="001B678F"/>
    <w:rsid w:val="001F55E2"/>
    <w:rsid w:val="0024511B"/>
    <w:rsid w:val="002968AD"/>
    <w:rsid w:val="002B3231"/>
    <w:rsid w:val="002C07FB"/>
    <w:rsid w:val="002F650C"/>
    <w:rsid w:val="00330E46"/>
    <w:rsid w:val="0034586A"/>
    <w:rsid w:val="0034756D"/>
    <w:rsid w:val="003658F4"/>
    <w:rsid w:val="003773AE"/>
    <w:rsid w:val="003A264E"/>
    <w:rsid w:val="003B37BC"/>
    <w:rsid w:val="003C0E37"/>
    <w:rsid w:val="003D0D21"/>
    <w:rsid w:val="003D69FE"/>
    <w:rsid w:val="00413769"/>
    <w:rsid w:val="00420A06"/>
    <w:rsid w:val="00461D7B"/>
    <w:rsid w:val="00494363"/>
    <w:rsid w:val="004A7FE2"/>
    <w:rsid w:val="004C1547"/>
    <w:rsid w:val="004E6D3B"/>
    <w:rsid w:val="00511D9C"/>
    <w:rsid w:val="0052560C"/>
    <w:rsid w:val="00557B2A"/>
    <w:rsid w:val="005A7D1E"/>
    <w:rsid w:val="005B7CD9"/>
    <w:rsid w:val="0061789C"/>
    <w:rsid w:val="006A715A"/>
    <w:rsid w:val="0074335A"/>
    <w:rsid w:val="00752DEA"/>
    <w:rsid w:val="00785F6E"/>
    <w:rsid w:val="007A2FEC"/>
    <w:rsid w:val="007B3532"/>
    <w:rsid w:val="007C687C"/>
    <w:rsid w:val="008152F3"/>
    <w:rsid w:val="00815AAD"/>
    <w:rsid w:val="00885421"/>
    <w:rsid w:val="008961BE"/>
    <w:rsid w:val="008A52AD"/>
    <w:rsid w:val="008C0AAD"/>
    <w:rsid w:val="008D24CC"/>
    <w:rsid w:val="008D509F"/>
    <w:rsid w:val="008E2100"/>
    <w:rsid w:val="00910F4F"/>
    <w:rsid w:val="00925AB1"/>
    <w:rsid w:val="00935775"/>
    <w:rsid w:val="00946DE2"/>
    <w:rsid w:val="00946FD1"/>
    <w:rsid w:val="009E6D2D"/>
    <w:rsid w:val="009F5BFB"/>
    <w:rsid w:val="00A20084"/>
    <w:rsid w:val="00A47DCE"/>
    <w:rsid w:val="00A71176"/>
    <w:rsid w:val="00A86241"/>
    <w:rsid w:val="00A9465F"/>
    <w:rsid w:val="00AC6A37"/>
    <w:rsid w:val="00AE6984"/>
    <w:rsid w:val="00AF0D13"/>
    <w:rsid w:val="00B04773"/>
    <w:rsid w:val="00B14979"/>
    <w:rsid w:val="00B25A78"/>
    <w:rsid w:val="00B26767"/>
    <w:rsid w:val="00B619EA"/>
    <w:rsid w:val="00B73284"/>
    <w:rsid w:val="00C00AC9"/>
    <w:rsid w:val="00C32266"/>
    <w:rsid w:val="00C82615"/>
    <w:rsid w:val="00C86CD0"/>
    <w:rsid w:val="00CC5ADB"/>
    <w:rsid w:val="00CD312D"/>
    <w:rsid w:val="00D57498"/>
    <w:rsid w:val="00D57E7D"/>
    <w:rsid w:val="00D63AA3"/>
    <w:rsid w:val="00D679E7"/>
    <w:rsid w:val="00DD2EF4"/>
    <w:rsid w:val="00DF114E"/>
    <w:rsid w:val="00DF5BC5"/>
    <w:rsid w:val="00DF7C81"/>
    <w:rsid w:val="00E014D1"/>
    <w:rsid w:val="00E05F73"/>
    <w:rsid w:val="00E57874"/>
    <w:rsid w:val="00E57ECF"/>
    <w:rsid w:val="00E93485"/>
    <w:rsid w:val="00ED486D"/>
    <w:rsid w:val="00ED5B24"/>
    <w:rsid w:val="00F01613"/>
    <w:rsid w:val="00F052EC"/>
    <w:rsid w:val="00F1718C"/>
    <w:rsid w:val="00F71951"/>
    <w:rsid w:val="00F76B03"/>
    <w:rsid w:val="00F917A5"/>
    <w:rsid w:val="00F91B4E"/>
    <w:rsid w:val="00FD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5DBC8-7309-4915-8002-5F640B6B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2D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9E6D2D"/>
    <w:pPr>
      <w:keepNext/>
      <w:tabs>
        <w:tab w:val="num" w:pos="0"/>
      </w:tabs>
      <w:jc w:val="both"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E6D2D"/>
    <w:rPr>
      <w:rFonts w:ascii="Arial" w:eastAsia="Times New Roman" w:hAnsi="Arial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rsid w:val="009E6D2D"/>
    <w:pPr>
      <w:jc w:val="both"/>
    </w:pPr>
    <w:rPr>
      <w:rFonts w:ascii="Arial" w:hAnsi="Arial"/>
      <w:sz w:val="32"/>
    </w:rPr>
  </w:style>
  <w:style w:type="character" w:customStyle="1" w:styleId="CorpodetextoChar">
    <w:name w:val="Corpo de texto Char"/>
    <w:basedOn w:val="Fontepargpadro"/>
    <w:link w:val="Corpodetexto"/>
    <w:rsid w:val="009E6D2D"/>
    <w:rPr>
      <w:rFonts w:ascii="Arial" w:eastAsia="Times New Roman" w:hAnsi="Arial" w:cs="Times New Roman"/>
      <w:sz w:val="32"/>
      <w:szCs w:val="20"/>
    </w:rPr>
  </w:style>
  <w:style w:type="paragraph" w:styleId="Cabealho">
    <w:name w:val="header"/>
    <w:aliases w:val="Char,Cabeçalho1,encabezado,hd,he,Cabeçalho superior"/>
    <w:basedOn w:val="Normal"/>
    <w:link w:val="CabealhoChar"/>
    <w:uiPriority w:val="99"/>
    <w:unhideWhenUsed/>
    <w:rsid w:val="00B14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,Cabeçalho1 Char,encabezado Char,hd Char,he Char,Cabeçalho superior Char"/>
    <w:basedOn w:val="Fontepargpadro"/>
    <w:link w:val="Cabealho"/>
    <w:uiPriority w:val="99"/>
    <w:rsid w:val="00B14979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14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9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5099-CF8B-4A68-825A-29D3C8E1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Clairton</dc:creator>
  <cp:lastModifiedBy>Licitação1</cp:lastModifiedBy>
  <cp:revision>51</cp:revision>
  <cp:lastPrinted>2019-03-07T15:15:00Z</cp:lastPrinted>
  <dcterms:created xsi:type="dcterms:W3CDTF">2017-01-08T11:37:00Z</dcterms:created>
  <dcterms:modified xsi:type="dcterms:W3CDTF">2022-08-22T11:56:00Z</dcterms:modified>
</cp:coreProperties>
</file>